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A00" w:rsidRPr="00D01675" w:rsidRDefault="005F0A00" w:rsidP="00D01675">
      <w:pPr>
        <w:pStyle w:val="a3"/>
        <w:shd w:val="clear" w:color="auto" w:fill="FFFFFF"/>
        <w:spacing w:before="0" w:beforeAutospacing="0" w:after="360" w:afterAutospacing="0" w:line="432" w:lineRule="atLeast"/>
        <w:jc w:val="center"/>
        <w:rPr>
          <w:b/>
          <w:color w:val="252613"/>
          <w:sz w:val="36"/>
          <w:szCs w:val="36"/>
        </w:rPr>
      </w:pPr>
      <w:r w:rsidRPr="00D01675">
        <w:rPr>
          <w:b/>
          <w:color w:val="252613"/>
          <w:sz w:val="36"/>
          <w:szCs w:val="36"/>
        </w:rPr>
        <w:t>Онлайн-консультации «На все 100»</w:t>
      </w:r>
    </w:p>
    <w:p w:rsidR="00D01675" w:rsidRPr="00D01675" w:rsidRDefault="00D01675" w:rsidP="00D01675">
      <w:pPr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D01675">
        <w:rPr>
          <w:rFonts w:ascii="Times New Roman" w:hAnsi="Times New Roman" w:cs="Times New Roman"/>
          <w:sz w:val="32"/>
          <w:szCs w:val="32"/>
        </w:rPr>
        <w:t xml:space="preserve">В  рамках проведения информационно-разъяснительной кампании Федеральной службой по надзору в сфере образования и науки (далее – </w:t>
      </w:r>
      <w:proofErr w:type="spellStart"/>
      <w:r w:rsidRPr="00D01675">
        <w:rPr>
          <w:rFonts w:ascii="Times New Roman" w:hAnsi="Times New Roman" w:cs="Times New Roman"/>
          <w:sz w:val="32"/>
          <w:szCs w:val="32"/>
        </w:rPr>
        <w:t>Рособрнадзор</w:t>
      </w:r>
      <w:proofErr w:type="spellEnd"/>
      <w:r w:rsidRPr="00D01675">
        <w:rPr>
          <w:rFonts w:ascii="Times New Roman" w:hAnsi="Times New Roman" w:cs="Times New Roman"/>
          <w:sz w:val="32"/>
          <w:szCs w:val="32"/>
        </w:rPr>
        <w:t xml:space="preserve">) организована серия </w:t>
      </w:r>
      <w:proofErr w:type="spellStart"/>
      <w:r w:rsidRPr="00D01675">
        <w:rPr>
          <w:rFonts w:ascii="Times New Roman" w:hAnsi="Times New Roman" w:cs="Times New Roman"/>
          <w:sz w:val="32"/>
          <w:szCs w:val="32"/>
        </w:rPr>
        <w:t>онлайн-консультаций</w:t>
      </w:r>
      <w:proofErr w:type="spellEnd"/>
      <w:r w:rsidRPr="00D01675">
        <w:rPr>
          <w:rFonts w:ascii="Times New Roman" w:hAnsi="Times New Roman" w:cs="Times New Roman"/>
          <w:sz w:val="32"/>
          <w:szCs w:val="32"/>
        </w:rPr>
        <w:t xml:space="preserve"> «На все 100!» (далее – консультации), посвященных вопросам подготовки к единому государственному экзамену в 2025 году. Консультации пройдут в период с 14 по 25 октября 2024 года в 13:00 и в 15:00 по московскому времени на официальных страницах </w:t>
      </w:r>
      <w:proofErr w:type="spellStart"/>
      <w:r w:rsidRPr="00D01675">
        <w:rPr>
          <w:rFonts w:ascii="Times New Roman" w:hAnsi="Times New Roman" w:cs="Times New Roman"/>
          <w:sz w:val="32"/>
          <w:szCs w:val="32"/>
        </w:rPr>
        <w:t>Рособрнадзора</w:t>
      </w:r>
      <w:proofErr w:type="spellEnd"/>
      <w:r w:rsidRPr="00D01675">
        <w:rPr>
          <w:rFonts w:ascii="Times New Roman" w:hAnsi="Times New Roman" w:cs="Times New Roman"/>
          <w:sz w:val="32"/>
          <w:szCs w:val="32"/>
        </w:rPr>
        <w:t xml:space="preserve"> в социальных сетях в соответствии с расписанием:</w:t>
      </w:r>
    </w:p>
    <w:p w:rsidR="00D01675" w:rsidRPr="00D01675" w:rsidRDefault="00D01675" w:rsidP="00D01675">
      <w:pPr>
        <w:jc w:val="both"/>
        <w:rPr>
          <w:rFonts w:ascii="Times New Roman" w:hAnsi="Times New Roman" w:cs="Times New Roman"/>
          <w:sz w:val="32"/>
          <w:szCs w:val="32"/>
        </w:rPr>
      </w:pPr>
      <w:r w:rsidRPr="00D01675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D01675">
        <w:rPr>
          <w:rFonts w:ascii="Times New Roman" w:hAnsi="Times New Roman" w:cs="Times New Roman"/>
          <w:sz w:val="32"/>
          <w:szCs w:val="32"/>
        </w:rPr>
        <w:t>ВКонтакт</w:t>
      </w:r>
      <w:proofErr w:type="spellEnd"/>
      <w:r w:rsidRPr="00D01675">
        <w:rPr>
          <w:rFonts w:ascii="Times New Roman" w:hAnsi="Times New Roman" w:cs="Times New Roman"/>
          <w:sz w:val="32"/>
          <w:szCs w:val="32"/>
        </w:rPr>
        <w:t xml:space="preserve">»:   </w:t>
      </w:r>
      <w:hyperlink r:id="rId4" w:history="1">
        <w:r w:rsidRPr="00D01675">
          <w:rPr>
            <w:rStyle w:val="a4"/>
            <w:rFonts w:ascii="Times New Roman" w:hAnsi="Times New Roman" w:cs="Times New Roman"/>
            <w:sz w:val="32"/>
            <w:szCs w:val="32"/>
          </w:rPr>
          <w:t>https://vk.com/obrnadzorru</w:t>
        </w:r>
      </w:hyperlink>
      <w:r w:rsidRPr="00D0167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26C02" w:rsidRPr="00D01675" w:rsidRDefault="00D01675" w:rsidP="00D01675">
      <w:pPr>
        <w:jc w:val="both"/>
        <w:rPr>
          <w:rFonts w:ascii="Times New Roman" w:hAnsi="Times New Roman" w:cs="Times New Roman"/>
          <w:sz w:val="32"/>
          <w:szCs w:val="32"/>
          <w:lang w:val="en-US"/>
        </w:rPr>
      </w:pPr>
      <w:r w:rsidRPr="00D01675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proofErr w:type="spellStart"/>
      <w:r w:rsidRPr="00D01675">
        <w:rPr>
          <w:rFonts w:ascii="Times New Roman" w:hAnsi="Times New Roman" w:cs="Times New Roman"/>
          <w:sz w:val="32"/>
          <w:szCs w:val="32"/>
          <w:lang w:val="en-US"/>
        </w:rPr>
        <w:t>Rutube</w:t>
      </w:r>
      <w:proofErr w:type="spellEnd"/>
      <w:r w:rsidRPr="00D01675">
        <w:rPr>
          <w:rFonts w:ascii="Times New Roman" w:hAnsi="Times New Roman" w:cs="Times New Roman"/>
          <w:sz w:val="32"/>
          <w:szCs w:val="32"/>
          <w:lang w:val="en-US"/>
        </w:rPr>
        <w:t xml:space="preserve">:   </w:t>
      </w:r>
      <w:hyperlink r:id="rId5" w:history="1">
        <w:r w:rsidRPr="00D01675">
          <w:rPr>
            <w:rStyle w:val="a4"/>
            <w:rFonts w:ascii="Times New Roman" w:hAnsi="Times New Roman" w:cs="Times New Roman"/>
            <w:sz w:val="32"/>
            <w:szCs w:val="32"/>
            <w:lang w:val="en-US"/>
          </w:rPr>
          <w:t>https://rutube.ru/channel/25110944/</w:t>
        </w:r>
      </w:hyperlink>
      <w:r w:rsidRPr="00D01675">
        <w:rPr>
          <w:rFonts w:ascii="Times New Roman" w:hAnsi="Times New Roman" w:cs="Times New Roman"/>
          <w:sz w:val="32"/>
          <w:szCs w:val="32"/>
          <w:lang w:val="en-US"/>
        </w:rPr>
        <w:t xml:space="preserve">    </w:t>
      </w:r>
    </w:p>
    <w:sectPr w:rsidR="00C26C02" w:rsidRPr="00D01675" w:rsidSect="00A45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0A00"/>
    <w:rsid w:val="005F0A00"/>
    <w:rsid w:val="00A45937"/>
    <w:rsid w:val="00C26C02"/>
    <w:rsid w:val="00D01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0A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F0A00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5F0A00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tube.ru/channel/25110944/" TargetMode="External"/><Relationship Id="rId4" Type="http://schemas.openxmlformats.org/officeDocument/2006/relationships/hyperlink" Target="https://vk.com/obrnadzor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605</Characters>
  <Application>Microsoft Office Word</Application>
  <DocSecurity>0</DocSecurity>
  <Lines>5</Lines>
  <Paragraphs>1</Paragraphs>
  <ScaleCrop>false</ScaleCrop>
  <Company>DEXP</Company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Белькова Наталья Владимировна</dc:creator>
  <cp:lastModifiedBy>admin</cp:lastModifiedBy>
  <cp:revision>2</cp:revision>
  <dcterms:created xsi:type="dcterms:W3CDTF">2024-10-14T11:01:00Z</dcterms:created>
  <dcterms:modified xsi:type="dcterms:W3CDTF">2024-10-14T11:01:00Z</dcterms:modified>
</cp:coreProperties>
</file>